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EC" w:rsidRDefault="00F665EC" w:rsidP="00F665EC">
      <w:pPr>
        <w:pStyle w:val="Normal"/>
        <w:widowControl/>
        <w:spacing w:line="280" w:lineRule="exact"/>
        <w:jc w:val="right"/>
        <w:rPr>
          <w:rFonts w:ascii="Times New Roman" w:hAnsi="Times New Roman"/>
          <w:sz w:val="30"/>
          <w:szCs w:val="30"/>
        </w:rPr>
      </w:pPr>
    </w:p>
    <w:p w:rsidR="00F665EC" w:rsidRDefault="00F665EC" w:rsidP="00F665EC">
      <w:pPr>
        <w:pStyle w:val="Normal"/>
        <w:widowControl/>
        <w:spacing w:line="280" w:lineRule="exact"/>
        <w:jc w:val="right"/>
        <w:rPr>
          <w:rFonts w:ascii="Times New Roman" w:hAnsi="Times New Roman"/>
          <w:sz w:val="30"/>
          <w:szCs w:val="30"/>
        </w:rPr>
      </w:pPr>
    </w:p>
    <w:p w:rsidR="00F665EC" w:rsidRPr="00D55312" w:rsidRDefault="00F665EC" w:rsidP="00F665EC">
      <w:pPr>
        <w:pStyle w:val="Normal"/>
        <w:widowControl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D55312">
        <w:rPr>
          <w:rFonts w:ascii="Times New Roman" w:hAnsi="Times New Roman"/>
          <w:sz w:val="30"/>
          <w:szCs w:val="30"/>
        </w:rPr>
        <w:t xml:space="preserve">ГОСУДАРСТВЕННЫЙ КОМИТЕТ ПО ИМУЩЕСТВУ </w:t>
      </w:r>
    </w:p>
    <w:p w:rsidR="00F665EC" w:rsidRPr="00D55312" w:rsidRDefault="00F665EC" w:rsidP="00F665EC">
      <w:pPr>
        <w:pStyle w:val="Normal"/>
        <w:widowControl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D55312">
        <w:rPr>
          <w:rFonts w:ascii="Times New Roman" w:hAnsi="Times New Roman"/>
          <w:sz w:val="30"/>
          <w:szCs w:val="30"/>
        </w:rPr>
        <w:t>РЕСПУБЛИКИ БЕЛАРУСЬ</w:t>
      </w:r>
    </w:p>
    <w:p w:rsidR="00F665EC" w:rsidRDefault="00F665EC" w:rsidP="00F665EC">
      <w:pPr>
        <w:pStyle w:val="Normal"/>
        <w:widowControl/>
        <w:jc w:val="center"/>
        <w:rPr>
          <w:rFonts w:ascii="Times New Roman" w:hAnsi="Times New Roman"/>
          <w:sz w:val="30"/>
          <w:szCs w:val="30"/>
        </w:rPr>
      </w:pPr>
    </w:p>
    <w:p w:rsidR="00F665EC" w:rsidRDefault="00F665EC" w:rsidP="00F665EC">
      <w:pPr>
        <w:pStyle w:val="Normal"/>
        <w:widowControl/>
        <w:jc w:val="center"/>
        <w:rPr>
          <w:rFonts w:ascii="Times New Roman" w:hAnsi="Times New Roman"/>
          <w:sz w:val="30"/>
          <w:szCs w:val="30"/>
        </w:rPr>
      </w:pPr>
    </w:p>
    <w:p w:rsidR="00F665EC" w:rsidRPr="00D55312" w:rsidRDefault="00F665EC" w:rsidP="00F665EC">
      <w:pPr>
        <w:pStyle w:val="Normal"/>
        <w:widowControl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 КУЛЬТУРЫ РЕСПУБЛИКИ БЕЛАРУСЬ</w:t>
      </w:r>
    </w:p>
    <w:p w:rsidR="00F665EC" w:rsidRDefault="00F665EC" w:rsidP="00F665EC">
      <w:pPr>
        <w:tabs>
          <w:tab w:val="left" w:pos="5040"/>
        </w:tabs>
        <w:spacing w:line="360" w:lineRule="auto"/>
      </w:pPr>
    </w:p>
    <w:p w:rsidR="007B4F60" w:rsidRPr="00D55312" w:rsidRDefault="00E82893" w:rsidP="00861240">
      <w:pPr>
        <w:tabs>
          <w:tab w:val="left" w:pos="5040"/>
        </w:tabs>
        <w:spacing w:line="360" w:lineRule="auto"/>
        <w:jc w:val="center"/>
      </w:pPr>
      <w:r>
        <w:t>29 июн</w:t>
      </w:r>
      <w:bookmarkStart w:id="0" w:name="_GoBack"/>
      <w:bookmarkEnd w:id="0"/>
      <w:r w:rsidR="00861240">
        <w:t xml:space="preserve">я 2022 г. № </w:t>
      </w:r>
      <w:r w:rsidR="007B4F60">
        <w:t>13-1-10/4380/</w:t>
      </w:r>
      <w:proofErr w:type="spellStart"/>
      <w:r w:rsidR="007B4F60">
        <w:t>вн</w:t>
      </w:r>
      <w:proofErr w:type="spellEnd"/>
      <w:r w:rsidR="00861240">
        <w:t xml:space="preserve"> / № 04-09/5116</w:t>
      </w:r>
    </w:p>
    <w:p w:rsidR="00F665EC" w:rsidRDefault="00F665EC" w:rsidP="00F665EC">
      <w:pPr>
        <w:spacing w:line="280" w:lineRule="exact"/>
        <w:ind w:right="3261"/>
      </w:pPr>
    </w:p>
    <w:p w:rsidR="0011112B" w:rsidRDefault="0011112B" w:rsidP="00F665EC">
      <w:pPr>
        <w:spacing w:line="280" w:lineRule="exact"/>
        <w:ind w:right="3261"/>
      </w:pPr>
    </w:p>
    <w:p w:rsidR="0011112B" w:rsidRDefault="0011112B" w:rsidP="00F665EC">
      <w:pPr>
        <w:spacing w:line="280" w:lineRule="exact"/>
        <w:ind w:right="3261"/>
      </w:pPr>
    </w:p>
    <w:p w:rsidR="0011112B" w:rsidRDefault="0011112B" w:rsidP="00F665EC">
      <w:pPr>
        <w:spacing w:line="280" w:lineRule="exact"/>
        <w:ind w:right="3261"/>
      </w:pPr>
    </w:p>
    <w:p w:rsidR="00F665EC" w:rsidRPr="00D55312" w:rsidRDefault="00F665EC" w:rsidP="00F665EC">
      <w:pPr>
        <w:tabs>
          <w:tab w:val="left" w:pos="5812"/>
        </w:tabs>
        <w:spacing w:line="280" w:lineRule="exact"/>
        <w:ind w:right="3401"/>
      </w:pPr>
      <w:r>
        <w:t>О</w:t>
      </w:r>
      <w:r w:rsidRPr="00D55312">
        <w:t xml:space="preserve"> некоторых вопросах </w:t>
      </w:r>
      <w:r>
        <w:t xml:space="preserve">продажи </w:t>
      </w:r>
      <w:proofErr w:type="spellStart"/>
      <w:r w:rsidRPr="00D55312">
        <w:t>руинированных</w:t>
      </w:r>
      <w:proofErr w:type="spellEnd"/>
      <w:r w:rsidRPr="00D55312">
        <w:t xml:space="preserve"> и поврежденных</w:t>
      </w:r>
      <w:r>
        <w:t xml:space="preserve"> историко-культурных ценностей и </w:t>
      </w:r>
      <w:r w:rsidR="00AF286C">
        <w:t>перехода</w:t>
      </w:r>
      <w:r w:rsidRPr="00D55312">
        <w:t xml:space="preserve"> прав</w:t>
      </w:r>
      <w:r>
        <w:t>а</w:t>
      </w:r>
      <w:r w:rsidRPr="00D55312">
        <w:t xml:space="preserve"> собственности </w:t>
      </w:r>
      <w:r>
        <w:t>на</w:t>
      </w:r>
      <w:r w:rsidR="00AF286C">
        <w:t> </w:t>
      </w:r>
      <w:r>
        <w:t>них</w:t>
      </w:r>
    </w:p>
    <w:p w:rsidR="00F665EC" w:rsidRDefault="00F665EC" w:rsidP="00F665EC">
      <w:pPr>
        <w:pStyle w:val="a3"/>
        <w:tabs>
          <w:tab w:val="left" w:pos="4536"/>
        </w:tabs>
        <w:spacing w:line="360" w:lineRule="auto"/>
        <w:ind w:left="0" w:right="4676"/>
        <w:jc w:val="both"/>
        <w:rPr>
          <w:szCs w:val="30"/>
          <w:lang w:val="ru-RU"/>
        </w:rPr>
      </w:pPr>
    </w:p>
    <w:p w:rsidR="00F665EC" w:rsidRDefault="00F665EC" w:rsidP="00F665EC">
      <w:pPr>
        <w:ind w:firstLine="709"/>
        <w:jc w:val="both"/>
      </w:pPr>
      <w:r w:rsidRPr="00D55312">
        <w:t xml:space="preserve">На основании пункта 2 статьи 69 Закона Республики Беларусь от 17 июля 2018 г. №130-3 </w:t>
      </w:r>
      <w:r w:rsidRPr="00FB73E0">
        <w:t>”</w:t>
      </w:r>
      <w:r w:rsidRPr="00D55312">
        <w:t>О нормативных правовых актах</w:t>
      </w:r>
      <w:r w:rsidRPr="00FB73E0">
        <w:t>“</w:t>
      </w:r>
      <w:r w:rsidRPr="00D55312">
        <w:t xml:space="preserve"> </w:t>
      </w:r>
      <w:r>
        <w:br/>
      </w:r>
      <w:r w:rsidRPr="00D55312">
        <w:t xml:space="preserve">(далее </w:t>
      </w:r>
      <w:r>
        <w:t>–</w:t>
      </w:r>
      <w:r w:rsidRPr="00D55312">
        <w:t xml:space="preserve"> Закон), абзацев третьего и десятого статьи 13 </w:t>
      </w:r>
      <w:r w:rsidRPr="00564F8E">
        <w:t>и статьи 110 Кодекса Республики Беларусь о культуре (далее – Кодекс), статьи 1</w:t>
      </w:r>
      <w:r>
        <w:t> </w:t>
      </w:r>
      <w:r w:rsidRPr="00564F8E">
        <w:t xml:space="preserve">Закона Республики Беларусь от 22 июля 2002 г. № 133-З </w:t>
      </w:r>
      <w:proofErr w:type="gramStart"/>
      <w:r w:rsidRPr="00FB73E0">
        <w:t>”</w:t>
      </w:r>
      <w:r w:rsidRPr="00564F8E">
        <w:t>О</w:t>
      </w:r>
      <w:r>
        <w:t> </w:t>
      </w:r>
      <w:r w:rsidRPr="00564F8E">
        <w:t>государственной регистрации недвижимого имущества, прав на него и</w:t>
      </w:r>
      <w:r>
        <w:t> </w:t>
      </w:r>
      <w:r w:rsidRPr="00564F8E">
        <w:t>сделок с ним</w:t>
      </w:r>
      <w:r w:rsidRPr="00FB73E0">
        <w:t>“</w:t>
      </w:r>
      <w:r w:rsidRPr="00564F8E">
        <w:t>,</w:t>
      </w:r>
      <w:r>
        <w:t xml:space="preserve"> пункта 7</w:t>
      </w:r>
      <w:r w:rsidRPr="00564F8E">
        <w:t xml:space="preserve"> </w:t>
      </w:r>
      <w:r>
        <w:t xml:space="preserve">Указа Президента Республики Беларусь от 27 декабря 2007 г. № 667 </w:t>
      </w:r>
      <w:r w:rsidRPr="0084312B">
        <w:t>”</w:t>
      </w:r>
      <w:r w:rsidRPr="00F82FB7">
        <w:t>Об изъятии и предоставлении земельных участков</w:t>
      </w:r>
      <w:r w:rsidRPr="0084312B">
        <w:t>“</w:t>
      </w:r>
      <w:r>
        <w:t xml:space="preserve">, пунктов 5, 7 и 12 Положения о порядке распоряжения государственным имуществом, утвержденного </w:t>
      </w:r>
      <w:r w:rsidRPr="0084312B">
        <w:t>Указ</w:t>
      </w:r>
      <w:r>
        <w:t>ом</w:t>
      </w:r>
      <w:r w:rsidRPr="0084312B">
        <w:t xml:space="preserve"> Президента республики Беларусь от 10 мая 2019 г. № 169</w:t>
      </w:r>
      <w:r>
        <w:t xml:space="preserve">, </w:t>
      </w:r>
      <w:r w:rsidRPr="0084312B">
        <w:t>пункта 1, подпункта 4.1 пункта 4, подпунктов</w:t>
      </w:r>
      <w:r w:rsidRPr="00564F8E">
        <w:t xml:space="preserve"> 5.12</w:t>
      </w:r>
      <w:proofErr w:type="gramEnd"/>
      <w:r w:rsidRPr="00564F8E">
        <w:t xml:space="preserve"> </w:t>
      </w:r>
      <w:proofErr w:type="gramStart"/>
      <w:r w:rsidRPr="00564F8E">
        <w:t xml:space="preserve">и 5.112 пункта 5 Положения о Министерстве культуры, утвержденного </w:t>
      </w:r>
      <w:r w:rsidRPr="00D55312">
        <w:t>постановлением Совета Министров Республики Беларусь от 17 января 2017</w:t>
      </w:r>
      <w:r>
        <w:t> </w:t>
      </w:r>
      <w:r w:rsidRPr="00D55312">
        <w:t>г. №</w:t>
      </w:r>
      <w:r>
        <w:t xml:space="preserve"> </w:t>
      </w:r>
      <w:r w:rsidRPr="00D55312">
        <w:t>40,</w:t>
      </w:r>
      <w:r>
        <w:t xml:space="preserve"> </w:t>
      </w:r>
      <w:r w:rsidRPr="0084312B">
        <w:t>подпункта 4.</w:t>
      </w:r>
      <w:r>
        <w:t>2</w:t>
      </w:r>
      <w:r w:rsidRPr="0084312B">
        <w:t xml:space="preserve"> пункта 4</w:t>
      </w:r>
      <w:r>
        <w:t xml:space="preserve"> </w:t>
      </w:r>
      <w:r w:rsidRPr="0084312B">
        <w:t>Положени</w:t>
      </w:r>
      <w:r>
        <w:t>я</w:t>
      </w:r>
      <w:r w:rsidRPr="0084312B">
        <w:t xml:space="preserve"> о</w:t>
      </w:r>
      <w:r>
        <w:t> </w:t>
      </w:r>
      <w:r w:rsidRPr="0084312B">
        <w:t>Государственном комитете по имуществу Республики Беларусь</w:t>
      </w:r>
      <w:r>
        <w:t>,</w:t>
      </w:r>
      <w:r w:rsidRPr="00D55312">
        <w:t xml:space="preserve"> </w:t>
      </w:r>
      <w:r w:rsidRPr="0084312B">
        <w:t xml:space="preserve">утвержденного постановлением Совета Министров Республики Беларусь от </w:t>
      </w:r>
      <w:r>
        <w:t>29</w:t>
      </w:r>
      <w:r w:rsidRPr="0084312B">
        <w:t xml:space="preserve"> </w:t>
      </w:r>
      <w:r>
        <w:t>июля</w:t>
      </w:r>
      <w:r w:rsidRPr="0084312B">
        <w:t xml:space="preserve"> 20</w:t>
      </w:r>
      <w:r>
        <w:t>06</w:t>
      </w:r>
      <w:r w:rsidRPr="0084312B">
        <w:t xml:space="preserve"> г. № </w:t>
      </w:r>
      <w:r>
        <w:t xml:space="preserve">958, </w:t>
      </w:r>
      <w:r w:rsidRPr="00D55312">
        <w:t xml:space="preserve">в </w:t>
      </w:r>
      <w:r>
        <w:t>целях информирования субъектов хозяйствования, в том числе потенциальных инвесторов о процедурах подготовки документов для продажи</w:t>
      </w:r>
      <w:proofErr w:type="gramEnd"/>
      <w:r>
        <w:t xml:space="preserve"> (передачи) </w:t>
      </w:r>
      <w:proofErr w:type="spellStart"/>
      <w:r w:rsidRPr="00D55312">
        <w:t>руинированных</w:t>
      </w:r>
      <w:proofErr w:type="spellEnd"/>
      <w:r w:rsidRPr="00D55312">
        <w:t xml:space="preserve"> и</w:t>
      </w:r>
      <w:r>
        <w:t> </w:t>
      </w:r>
      <w:r w:rsidRPr="00D55312">
        <w:t>поврежденных недвижимых историко-культурных ценностей</w:t>
      </w:r>
      <w:r>
        <w:t xml:space="preserve"> </w:t>
      </w:r>
      <w:r>
        <w:br/>
        <w:t xml:space="preserve">(далее – ИКЦ), а также земельных участков, занятых </w:t>
      </w:r>
      <w:proofErr w:type="gramStart"/>
      <w:r>
        <w:t>такими</w:t>
      </w:r>
      <w:proofErr w:type="gramEnd"/>
      <w:r>
        <w:t xml:space="preserve"> ИКЦ, </w:t>
      </w:r>
      <w:r w:rsidRPr="00AB0753">
        <w:t>Государственный комитет по имуществу</w:t>
      </w:r>
      <w:r>
        <w:t xml:space="preserve"> </w:t>
      </w:r>
      <w:r w:rsidRPr="00D55312">
        <w:t xml:space="preserve">и Министерство культуры разъясняют </w:t>
      </w:r>
      <w:r w:rsidRPr="009526A8">
        <w:t>следующее.</w:t>
      </w:r>
    </w:p>
    <w:p w:rsidR="00F665EC" w:rsidRPr="00F76025" w:rsidRDefault="00F665EC" w:rsidP="00F665EC">
      <w:pPr>
        <w:ind w:firstLine="709"/>
        <w:jc w:val="both"/>
      </w:pPr>
      <w:r w:rsidRPr="00F76025">
        <w:t xml:space="preserve">В соответствии с пунктом 1 статьи 75 Кодекса права и обязанности по обеспечению сохранности ИКЦ возникают с момента появления права </w:t>
      </w:r>
      <w:r w:rsidRPr="00F76025">
        <w:lastRenderedPageBreak/>
        <w:t xml:space="preserve">собственности либо иного имущественного права на ИКЦ, права собственности, право пожизненного владения, постоянного или временного пользования, или аренды (субаренды) на земельный участок, на котором расположена ИКЦ. </w:t>
      </w:r>
    </w:p>
    <w:p w:rsidR="00F665EC" w:rsidRPr="00564F8E" w:rsidRDefault="00F665EC" w:rsidP="00F665EC">
      <w:pPr>
        <w:ind w:firstLine="709"/>
        <w:jc w:val="both"/>
      </w:pPr>
      <w:r w:rsidRPr="00163CBD">
        <w:t xml:space="preserve">Законодательство Республики Беларусь не содержит норм, устанавливающих </w:t>
      </w:r>
      <w:proofErr w:type="spellStart"/>
      <w:r w:rsidRPr="00163CBD">
        <w:t>руинированность</w:t>
      </w:r>
      <w:proofErr w:type="spellEnd"/>
      <w:r w:rsidRPr="00163CBD">
        <w:t xml:space="preserve"> или разрушение ИКЦ факторами, ограничивающими их </w:t>
      </w:r>
      <w:proofErr w:type="spellStart"/>
      <w:r w:rsidRPr="00163CBD">
        <w:t>оборотоспособность</w:t>
      </w:r>
      <w:proofErr w:type="spellEnd"/>
      <w:r w:rsidRPr="00163CBD">
        <w:t>. Соответственно, отчуждение ИКЦ возможно при соблюдении существующих норм права, как общих, так и специальных.</w:t>
      </w:r>
    </w:p>
    <w:p w:rsidR="00F665EC" w:rsidRPr="00BA51DE" w:rsidRDefault="00F665EC" w:rsidP="00F665EC">
      <w:pPr>
        <w:ind w:firstLine="709"/>
        <w:jc w:val="both"/>
        <w:rPr>
          <w:b/>
        </w:rPr>
      </w:pPr>
      <w:r w:rsidRPr="00BA51DE">
        <w:rPr>
          <w:b/>
        </w:rPr>
        <w:t xml:space="preserve">Отчуждение ИКЦ, </w:t>
      </w:r>
      <w:proofErr w:type="gramStart"/>
      <w:r w:rsidRPr="00BA51DE">
        <w:rPr>
          <w:b/>
        </w:rPr>
        <w:t>находящихся</w:t>
      </w:r>
      <w:proofErr w:type="gramEnd"/>
      <w:r w:rsidRPr="00BA51DE">
        <w:rPr>
          <w:b/>
        </w:rPr>
        <w:t xml:space="preserve"> в государственной собственности.</w:t>
      </w:r>
    </w:p>
    <w:p w:rsidR="005350EC" w:rsidRDefault="00F665EC" w:rsidP="00F665EC">
      <w:pPr>
        <w:ind w:firstLine="709"/>
        <w:jc w:val="both"/>
      </w:pPr>
      <w:r>
        <w:t xml:space="preserve">1. </w:t>
      </w:r>
      <w:r w:rsidRPr="00163CBD">
        <w:t>Для целей определения уровня принятия решения об отчуждении находящиеся в государственной собственности ИКЦ рассматриваются в</w:t>
      </w:r>
      <w:r w:rsidR="00844F02">
        <w:t> </w:t>
      </w:r>
      <w:r w:rsidRPr="00163CBD">
        <w:t xml:space="preserve">качестве недвижимого имущества. </w:t>
      </w:r>
    </w:p>
    <w:p w:rsidR="00F665EC" w:rsidRDefault="00F665EC" w:rsidP="00F665EC">
      <w:pPr>
        <w:ind w:firstLine="709"/>
        <w:jc w:val="both"/>
      </w:pPr>
      <w:r>
        <w:t>Отчуждение ИКЦ, находящихся в собственности Республики Беларусь, осуществляется в соответствии с нормами Указа Президента Республики Беларусь от 10 мая 2019 г. № 169 ”О распоряжении государственным имуществом“ (далее – Указ № 169):</w:t>
      </w:r>
    </w:p>
    <w:p w:rsidR="00F665EC" w:rsidRDefault="00F665EC" w:rsidP="00F665EC">
      <w:pPr>
        <w:ind w:firstLine="709"/>
        <w:jc w:val="both"/>
      </w:pPr>
      <w:r>
        <w:t xml:space="preserve">по решению Совета Министров Республики Беларусь, если их стоимость превышает 10 тыс. базовых величин (подпункт 2.1 пункта 2 Указа № 169); </w:t>
      </w:r>
    </w:p>
    <w:p w:rsidR="00F665EC" w:rsidRDefault="00F665EC" w:rsidP="00F665EC">
      <w:pPr>
        <w:ind w:firstLine="709"/>
        <w:jc w:val="both"/>
      </w:pPr>
      <w:r>
        <w:t>по решению государственных органов и организаций и по согласованию с Государственным комитетом по имуществу, если их стоимость не превышает 10 тыс. базовых величин (подпункт 3.1 пункта 3 Указа № 169).</w:t>
      </w:r>
    </w:p>
    <w:p w:rsidR="00F665EC" w:rsidRDefault="00F665EC" w:rsidP="00F665EC">
      <w:pPr>
        <w:ind w:firstLine="709"/>
        <w:jc w:val="both"/>
      </w:pPr>
      <w:proofErr w:type="gramStart"/>
      <w:r w:rsidRPr="00854E29">
        <w:t>Компетенция на принятие решения в отношении ИКЦ, находящихся в коммунальной собственности, определена в соответствующих решениях местных Советов депутатов, принятых на основании Указа № 169.</w:t>
      </w:r>
      <w:proofErr w:type="gramEnd"/>
    </w:p>
    <w:p w:rsidR="00F665EC" w:rsidRDefault="00F665EC" w:rsidP="00F665EC">
      <w:pPr>
        <w:ind w:firstLine="709"/>
        <w:jc w:val="both"/>
      </w:pPr>
      <w:r>
        <w:t>Перечень документов, необходимых для принятия решения об отчуждении ИКЦ, определен пунктом 8 П</w:t>
      </w:r>
      <w:r w:rsidRPr="00526787">
        <w:t>орядк</w:t>
      </w:r>
      <w:r>
        <w:t>а</w:t>
      </w:r>
      <w:r w:rsidRPr="00526787">
        <w:t xml:space="preserve"> подготовки проектов решений о распоряжении имуществом, находящимся в собственности Республики Беларусь, а также о приобретении имущества в собственность Республики Беларусь</w:t>
      </w:r>
      <w:r>
        <w:t xml:space="preserve">, утвержденного постановлением Совета Министров Республики Беларусь от 14 ноября 2019 г. № 767. </w:t>
      </w:r>
    </w:p>
    <w:p w:rsidR="00F665EC" w:rsidRDefault="00F665EC" w:rsidP="00F665EC">
      <w:pPr>
        <w:ind w:firstLine="709"/>
        <w:jc w:val="both"/>
      </w:pPr>
      <w:r>
        <w:t>В случае продажи ИКЦ на аукционе</w:t>
      </w:r>
      <w:r w:rsidRPr="000750F0">
        <w:t xml:space="preserve"> </w:t>
      </w:r>
      <w:r>
        <w:t>к</w:t>
      </w:r>
      <w:r w:rsidRPr="000750F0">
        <w:t xml:space="preserve"> таким документам относятся:</w:t>
      </w:r>
    </w:p>
    <w:p w:rsidR="00F665EC" w:rsidRDefault="00F665EC" w:rsidP="00F665EC">
      <w:pPr>
        <w:ind w:firstLine="709"/>
        <w:jc w:val="both"/>
      </w:pPr>
      <w:proofErr w:type="gramStart"/>
      <w:r>
        <w:t>выписка из регистрационной книги о правах, ограничениях (обременениях) прав на недвижимое имущество (если ИКЦ зарегистрированы);</w:t>
      </w:r>
      <w:proofErr w:type="gramEnd"/>
    </w:p>
    <w:p w:rsidR="00F665EC" w:rsidRDefault="00F665EC" w:rsidP="00F665EC">
      <w:pPr>
        <w:ind w:firstLine="709"/>
        <w:jc w:val="both"/>
      </w:pPr>
      <w:r>
        <w:t>документ, удостоверяющий право на земельный участок (за исключением случаев отчуждения изолированных помещений, долей в</w:t>
      </w:r>
      <w:r w:rsidR="00C61204">
        <w:t> </w:t>
      </w:r>
      <w:r>
        <w:t>праве собственности на них);</w:t>
      </w:r>
    </w:p>
    <w:p w:rsidR="00923709" w:rsidRDefault="00F665EC" w:rsidP="005350EC">
      <w:pPr>
        <w:ind w:firstLine="709"/>
        <w:jc w:val="both"/>
        <w:rPr>
          <w:i/>
        </w:rPr>
      </w:pPr>
      <w:r>
        <w:lastRenderedPageBreak/>
        <w:t>технический паспорт (при его наличии) либо ведом</w:t>
      </w:r>
      <w:r w:rsidR="005350EC">
        <w:t>ость технических характеристик.</w:t>
      </w:r>
    </w:p>
    <w:p w:rsidR="0011112B" w:rsidRDefault="0011112B" w:rsidP="00F665EC">
      <w:pPr>
        <w:spacing w:line="280" w:lineRule="exact"/>
        <w:jc w:val="both"/>
        <w:rPr>
          <w:i/>
        </w:rPr>
      </w:pPr>
    </w:p>
    <w:p w:rsidR="00F665EC" w:rsidRPr="00857E7D" w:rsidRDefault="00F665EC" w:rsidP="00F665EC">
      <w:pPr>
        <w:spacing w:line="280" w:lineRule="exact"/>
        <w:jc w:val="both"/>
        <w:rPr>
          <w:i/>
        </w:rPr>
      </w:pPr>
      <w:r w:rsidRPr="00857E7D">
        <w:rPr>
          <w:i/>
        </w:rPr>
        <w:t>Справочно.</w:t>
      </w:r>
    </w:p>
    <w:p w:rsidR="00F665EC" w:rsidRPr="00857E7D" w:rsidRDefault="00F665EC" w:rsidP="00F665EC">
      <w:pPr>
        <w:spacing w:line="280" w:lineRule="exact"/>
        <w:jc w:val="both"/>
        <w:rPr>
          <w:i/>
        </w:rPr>
      </w:pPr>
      <w:r w:rsidRPr="00857E7D">
        <w:rPr>
          <w:i/>
        </w:rPr>
        <w:tab/>
        <w:t xml:space="preserve">В настоящее </w:t>
      </w:r>
      <w:r w:rsidRPr="00396139">
        <w:rPr>
          <w:i/>
        </w:rPr>
        <w:t>время на рассмотрении в Администрации</w:t>
      </w:r>
      <w:r w:rsidRPr="00857E7D">
        <w:rPr>
          <w:i/>
        </w:rPr>
        <w:t xml:space="preserve"> Президента Республики Беларусь находится проект Указа Президента Республики Беларусь ”О</w:t>
      </w:r>
      <w:r>
        <w:rPr>
          <w:i/>
        </w:rPr>
        <w:t> </w:t>
      </w:r>
      <w:r w:rsidRPr="00857E7D">
        <w:rPr>
          <w:i/>
        </w:rPr>
        <w:t>распоряжении имуществом“ (далее – проект Указа по</w:t>
      </w:r>
      <w:r>
        <w:rPr>
          <w:i/>
        </w:rPr>
        <w:t> </w:t>
      </w:r>
      <w:r w:rsidRPr="00857E7D">
        <w:rPr>
          <w:i/>
        </w:rPr>
        <w:t>распоряжению).</w:t>
      </w:r>
    </w:p>
    <w:p w:rsidR="00F665EC" w:rsidRDefault="00F665EC" w:rsidP="00F665EC">
      <w:pPr>
        <w:spacing w:line="280" w:lineRule="exact"/>
        <w:ind w:firstLine="708"/>
        <w:jc w:val="both"/>
        <w:rPr>
          <w:i/>
        </w:rPr>
      </w:pPr>
      <w:r w:rsidRPr="00857E7D">
        <w:rPr>
          <w:i/>
        </w:rPr>
        <w:t>Этим проектом предусмотрена возможность продажи ИКЦ без технического паспорта и ведомостей технических характеристик, на</w:t>
      </w:r>
      <w:r>
        <w:rPr>
          <w:i/>
        </w:rPr>
        <w:t> </w:t>
      </w:r>
      <w:r w:rsidRPr="00857E7D">
        <w:rPr>
          <w:i/>
        </w:rPr>
        <w:t>основании паспорта неиспользуемого объекта, который будет содержать факт</w:t>
      </w:r>
      <w:r w:rsidR="005350EC">
        <w:rPr>
          <w:i/>
        </w:rPr>
        <w:t>ическое описание состояния ИКЦ;</w:t>
      </w:r>
    </w:p>
    <w:p w:rsidR="00F665EC" w:rsidRDefault="00F665EC" w:rsidP="00F665EC">
      <w:pPr>
        <w:ind w:firstLine="709"/>
        <w:jc w:val="both"/>
      </w:pPr>
      <w:r>
        <w:t xml:space="preserve">заключение об оценке (по определению рыночной стоимости), </w:t>
      </w:r>
      <w:r w:rsidRPr="002D3856">
        <w:t>за</w:t>
      </w:r>
      <w:r>
        <w:t> </w:t>
      </w:r>
      <w:r w:rsidRPr="002D3856">
        <w:t>исключением их</w:t>
      </w:r>
      <w:r>
        <w:t> </w:t>
      </w:r>
      <w:r w:rsidRPr="002D3856">
        <w:t>отчуждения на аукционе с начальной ценой, равной одной базовой величине</w:t>
      </w:r>
      <w:r w:rsidRPr="005E274F">
        <w:rPr>
          <w:rStyle w:val="ac"/>
        </w:rPr>
        <w:footnoteReference w:customMarkFollows="1" w:id="1"/>
        <w:sym w:font="Symbol" w:char="F02A"/>
      </w:r>
      <w:r>
        <w:t>;</w:t>
      </w:r>
    </w:p>
    <w:p w:rsidR="00F665EC" w:rsidRDefault="00F665EC" w:rsidP="00F665EC">
      <w:pPr>
        <w:ind w:firstLine="709"/>
        <w:jc w:val="both"/>
      </w:pPr>
      <w:r>
        <w:t>цифровая фотография;</w:t>
      </w:r>
    </w:p>
    <w:p w:rsidR="00F665EC" w:rsidRDefault="00F665EC" w:rsidP="00F665EC">
      <w:pPr>
        <w:ind w:firstLine="709"/>
        <w:jc w:val="both"/>
      </w:pPr>
      <w:r w:rsidRPr="002D3856">
        <w:t>и</w:t>
      </w:r>
      <w:r>
        <w:t>нформация об отнесении (</w:t>
      </w:r>
      <w:proofErr w:type="spellStart"/>
      <w:r>
        <w:t>неотнесении</w:t>
      </w:r>
      <w:proofErr w:type="spellEnd"/>
      <w:r>
        <w:t>) к объектам, находящимся только в собственности государства.</w:t>
      </w:r>
    </w:p>
    <w:p w:rsidR="00F665EC" w:rsidRDefault="00F665EC" w:rsidP="00F665EC">
      <w:pPr>
        <w:ind w:firstLine="709"/>
        <w:jc w:val="both"/>
      </w:pPr>
      <w:r>
        <w:t>В случае</w:t>
      </w:r>
      <w:r w:rsidRPr="00854E29">
        <w:t xml:space="preserve"> </w:t>
      </w:r>
      <w:r>
        <w:t>отчуждения</w:t>
      </w:r>
      <w:r w:rsidRPr="00854E29">
        <w:t xml:space="preserve"> ИКЦ </w:t>
      </w:r>
      <w:r>
        <w:t>на</w:t>
      </w:r>
      <w:r w:rsidR="004A2377">
        <w:t xml:space="preserve"> </w:t>
      </w:r>
      <w:r>
        <w:t xml:space="preserve">безвозмездной основе дополнительно представляются </w:t>
      </w:r>
      <w:r w:rsidRPr="00854E29">
        <w:t>согласие принимающей стороны (приобретателя)</w:t>
      </w:r>
      <w:r>
        <w:t xml:space="preserve">, а также документ, подтверждающий государственную регистрацию юридического лица, индивидуального предпринимателя, или документ, удостоверяющий личность. </w:t>
      </w:r>
    </w:p>
    <w:p w:rsidR="00F665EC" w:rsidRDefault="00F665EC" w:rsidP="00F665EC">
      <w:pPr>
        <w:ind w:firstLine="709"/>
        <w:jc w:val="both"/>
      </w:pPr>
      <w:r w:rsidRPr="00697A58">
        <w:t xml:space="preserve">В настоящее время Указом № 169 возможность отчуждения ИКЦ без </w:t>
      </w:r>
      <w:proofErr w:type="spellStart"/>
      <w:r w:rsidRPr="00697A58">
        <w:t>правоудостоверяющих</w:t>
      </w:r>
      <w:proofErr w:type="spellEnd"/>
      <w:r w:rsidRPr="00697A58">
        <w:t xml:space="preserve"> документов установлена только для возмездного отчуждения. Проектом Указа по распоряжению такая возможность распространена также на случаи безвозмездного отчуждения ИКЦ.</w:t>
      </w:r>
      <w:r>
        <w:t xml:space="preserve"> </w:t>
      </w:r>
      <w:r w:rsidRPr="00544E27">
        <w:t xml:space="preserve"> </w:t>
      </w:r>
    </w:p>
    <w:p w:rsidR="00F665EC" w:rsidRDefault="00F665EC" w:rsidP="00F665EC">
      <w:pPr>
        <w:ind w:firstLine="709"/>
        <w:jc w:val="both"/>
      </w:pPr>
      <w:r>
        <w:t xml:space="preserve">2. При наличии указанных выше документов принимается решение об отчуждении ИКЦ. </w:t>
      </w:r>
    </w:p>
    <w:p w:rsidR="00F665EC" w:rsidRDefault="00F665EC" w:rsidP="00F665EC">
      <w:pPr>
        <w:ind w:firstLine="709"/>
        <w:jc w:val="both"/>
      </w:pPr>
      <w:r>
        <w:t xml:space="preserve">В решении об отчуждении  ИКЦ на аукционе с установлением начальной цены продажи, </w:t>
      </w:r>
      <w:r w:rsidRPr="00697A58">
        <w:t>равной одной базовой величине, определяются обязательные условия такого отчуждения. При этом специфических условий при отчуждении ИКЦ в настоящее время не установлено.</w:t>
      </w:r>
    </w:p>
    <w:p w:rsidR="00F665EC" w:rsidRPr="00F70118" w:rsidRDefault="00F665EC" w:rsidP="00F665EC">
      <w:pPr>
        <w:spacing w:line="280" w:lineRule="exact"/>
        <w:jc w:val="both"/>
        <w:rPr>
          <w:i/>
        </w:rPr>
      </w:pPr>
      <w:r w:rsidRPr="00F70118">
        <w:rPr>
          <w:i/>
        </w:rPr>
        <w:t>Справочно.</w:t>
      </w:r>
      <w:r w:rsidR="0009350A">
        <w:rPr>
          <w:i/>
        </w:rPr>
        <w:t xml:space="preserve"> </w:t>
      </w:r>
    </w:p>
    <w:p w:rsidR="00F665EC" w:rsidRPr="009E49CB" w:rsidRDefault="00F665EC" w:rsidP="00F665EC">
      <w:pPr>
        <w:spacing w:line="280" w:lineRule="exact"/>
        <w:jc w:val="both"/>
        <w:rPr>
          <w:i/>
        </w:rPr>
      </w:pPr>
      <w:r w:rsidRPr="00F70118">
        <w:rPr>
          <w:i/>
        </w:rPr>
        <w:tab/>
      </w:r>
      <w:r w:rsidRPr="009E49CB">
        <w:rPr>
          <w:i/>
        </w:rPr>
        <w:t>Перечень обязательных условий определен пунктом 7 Положения</w:t>
      </w:r>
      <w:r w:rsidR="0009350A" w:rsidRPr="0009350A">
        <w:t xml:space="preserve"> </w:t>
      </w:r>
      <w:r w:rsidR="0009350A" w:rsidRPr="0009350A">
        <w:rPr>
          <w:i/>
        </w:rPr>
        <w:t>о</w:t>
      </w:r>
      <w:r w:rsidR="00EC3F24">
        <w:rPr>
          <w:i/>
        </w:rPr>
        <w:t> </w:t>
      </w:r>
      <w:r w:rsidR="0009350A" w:rsidRPr="0009350A">
        <w:rPr>
          <w:i/>
        </w:rPr>
        <w:t>порядке распоряжения государственным имуществом, утвержденным Указом № 169 (далее – Положение)</w:t>
      </w:r>
      <w:r w:rsidRPr="009E49CB">
        <w:rPr>
          <w:i/>
        </w:rPr>
        <w:t xml:space="preserve">. Как правило, это осуществление покупателем предпринимательской деятельности с использованием приобретенного недвижимого имущества в течение определенного периода времени и (или) построенного после его реконструкции. </w:t>
      </w:r>
    </w:p>
    <w:p w:rsidR="00F665EC" w:rsidRPr="006F735A" w:rsidRDefault="00F665EC" w:rsidP="00F665EC">
      <w:pPr>
        <w:spacing w:line="280" w:lineRule="exact"/>
        <w:jc w:val="both"/>
        <w:rPr>
          <w:i/>
        </w:rPr>
      </w:pPr>
      <w:r w:rsidRPr="006F735A">
        <w:rPr>
          <w:i/>
        </w:rPr>
        <w:tab/>
        <w:t>Проектом Указа по распоряжению обязательным условием такого аукциона в отношении ИКЦ предусмотрено обязательство по</w:t>
      </w:r>
      <w:r>
        <w:rPr>
          <w:i/>
        </w:rPr>
        <w:t> </w:t>
      </w:r>
      <w:r w:rsidRPr="006F735A">
        <w:rPr>
          <w:i/>
        </w:rPr>
        <w:t xml:space="preserve">выполнению ремонтно-реставрационных работ в определенные </w:t>
      </w:r>
      <w:r w:rsidRPr="006F735A">
        <w:rPr>
          <w:i/>
        </w:rPr>
        <w:lastRenderedPageBreak/>
        <w:t>договором купли-продажи сроки.</w:t>
      </w:r>
      <w:r w:rsidR="00923709">
        <w:rPr>
          <w:i/>
        </w:rPr>
        <w:t xml:space="preserve"> Для случаев, когда ИКЦ не </w:t>
      </w:r>
      <w:proofErr w:type="gramStart"/>
      <w:r w:rsidR="00923709">
        <w:rPr>
          <w:i/>
        </w:rPr>
        <w:t>подлежат восстановлению местным Советам депутатов предоставлены</w:t>
      </w:r>
      <w:proofErr w:type="gramEnd"/>
      <w:r w:rsidR="00923709">
        <w:rPr>
          <w:i/>
        </w:rPr>
        <w:t xml:space="preserve"> полномочия по установлени</w:t>
      </w:r>
      <w:r w:rsidR="00F83D16">
        <w:rPr>
          <w:i/>
        </w:rPr>
        <w:t>ю</w:t>
      </w:r>
      <w:r w:rsidR="00923709">
        <w:rPr>
          <w:i/>
        </w:rPr>
        <w:t xml:space="preserve"> иных обязательных условий аукциона. </w:t>
      </w:r>
    </w:p>
    <w:p w:rsidR="00F52BCB" w:rsidRDefault="00F665EC" w:rsidP="00F665EC">
      <w:pPr>
        <w:ind w:firstLine="709"/>
        <w:jc w:val="both"/>
      </w:pPr>
      <w:r>
        <w:t>В отношении ИКЦ, независимо от вида проводимого аукциона, также предъявляются требования</w:t>
      </w:r>
      <w:r w:rsidR="00F52BCB">
        <w:t xml:space="preserve"> законодательства об охране историко-культурного наследия:</w:t>
      </w:r>
    </w:p>
    <w:p w:rsidR="00F52BCB" w:rsidRDefault="00F52BCB" w:rsidP="00F52BCB">
      <w:pPr>
        <w:ind w:firstLine="709"/>
        <w:jc w:val="both"/>
      </w:pPr>
      <w:r>
        <w:t>необходимость подписания охранного обязательства в месячный срок (пункт 1 статьи 75 Кодекса);</w:t>
      </w:r>
      <w:r w:rsidR="004A2377">
        <w:t xml:space="preserve"> </w:t>
      </w:r>
    </w:p>
    <w:p w:rsidR="00F52BCB" w:rsidRDefault="00F52BCB" w:rsidP="00F52BCB">
      <w:pPr>
        <w:ind w:firstLine="709"/>
        <w:jc w:val="both"/>
      </w:pPr>
      <w:r>
        <w:t>необходимость проведения ремонтно-реставрационных работ в порядке, установленном статьями 103, 104, 108, 114, 115, 119, 120 Кодекса.</w:t>
      </w:r>
    </w:p>
    <w:p w:rsidR="00F665EC" w:rsidRDefault="00F665EC" w:rsidP="00F665EC">
      <w:pPr>
        <w:ind w:firstLine="709"/>
        <w:jc w:val="both"/>
      </w:pPr>
      <w:r>
        <w:t xml:space="preserve">Ответственность за невыполнение обязательных условий </w:t>
      </w:r>
      <w:r w:rsidRPr="00697A58">
        <w:t>предусматривает возврат ИКЦ в государственную собственность по соглашению сторон или в судебном порядке.</w:t>
      </w:r>
    </w:p>
    <w:p w:rsidR="00F665EC" w:rsidRDefault="00F665EC" w:rsidP="00F665EC">
      <w:pPr>
        <w:ind w:firstLine="709"/>
        <w:jc w:val="both"/>
      </w:pPr>
      <w:r>
        <w:t>3. После принятия решения об отчуждении проводится аукцион</w:t>
      </w:r>
      <w:r w:rsidR="004A2377">
        <w:t>.</w:t>
      </w:r>
    </w:p>
    <w:p w:rsidR="00F665EC" w:rsidRPr="00D5296D" w:rsidRDefault="00F665EC" w:rsidP="00F665EC">
      <w:pPr>
        <w:spacing w:line="280" w:lineRule="exact"/>
        <w:jc w:val="both"/>
        <w:rPr>
          <w:i/>
        </w:rPr>
      </w:pPr>
      <w:r w:rsidRPr="00D5296D">
        <w:rPr>
          <w:i/>
        </w:rPr>
        <w:t>Справочно.</w:t>
      </w:r>
    </w:p>
    <w:p w:rsidR="00F665EC" w:rsidRDefault="00F665EC" w:rsidP="00F665EC">
      <w:pPr>
        <w:spacing w:line="280" w:lineRule="exact"/>
        <w:jc w:val="both"/>
        <w:rPr>
          <w:i/>
        </w:rPr>
      </w:pPr>
      <w:r w:rsidRPr="00D5296D">
        <w:rPr>
          <w:i/>
        </w:rPr>
        <w:tab/>
        <w:t>Примерн</w:t>
      </w:r>
      <w:r w:rsidR="004A2377">
        <w:rPr>
          <w:i/>
        </w:rPr>
        <w:t>ая</w:t>
      </w:r>
      <w:r w:rsidRPr="00D5296D">
        <w:rPr>
          <w:i/>
        </w:rPr>
        <w:t xml:space="preserve"> форм</w:t>
      </w:r>
      <w:r w:rsidR="004A2377">
        <w:rPr>
          <w:i/>
        </w:rPr>
        <w:t>а</w:t>
      </w:r>
      <w:r w:rsidRPr="00D5296D">
        <w:rPr>
          <w:i/>
        </w:rPr>
        <w:t xml:space="preserve"> договор</w:t>
      </w:r>
      <w:r w:rsidR="004A2377">
        <w:rPr>
          <w:i/>
        </w:rPr>
        <w:t>а купли-продажи</w:t>
      </w:r>
      <w:r w:rsidRPr="00D5296D">
        <w:rPr>
          <w:i/>
        </w:rPr>
        <w:t xml:space="preserve"> утвержден</w:t>
      </w:r>
      <w:r w:rsidR="004A2377">
        <w:rPr>
          <w:i/>
        </w:rPr>
        <w:t>а</w:t>
      </w:r>
      <w:r w:rsidRPr="00D5296D">
        <w:rPr>
          <w:i/>
        </w:rPr>
        <w:t xml:space="preserve"> приказом Государственного комитета по имуществу от 3 июня 2020 г. № 112</w:t>
      </w:r>
      <w:r>
        <w:rPr>
          <w:i/>
        </w:rPr>
        <w:t>, которы</w:t>
      </w:r>
      <w:r w:rsidR="004A2377">
        <w:rPr>
          <w:i/>
        </w:rPr>
        <w:t>й</w:t>
      </w:r>
      <w:r>
        <w:rPr>
          <w:i/>
        </w:rPr>
        <w:t xml:space="preserve"> размещен в правовых системах Эталон и </w:t>
      </w:r>
      <w:proofErr w:type="spellStart"/>
      <w:r>
        <w:rPr>
          <w:i/>
        </w:rPr>
        <w:t>КонсультантПлюс</w:t>
      </w:r>
      <w:proofErr w:type="spellEnd"/>
      <w:r>
        <w:rPr>
          <w:i/>
        </w:rPr>
        <w:t xml:space="preserve">.  </w:t>
      </w:r>
      <w:r w:rsidRPr="009E49CB">
        <w:rPr>
          <w:i/>
          <w:highlight w:val="yellow"/>
        </w:rPr>
        <w:t xml:space="preserve"> </w:t>
      </w:r>
    </w:p>
    <w:p w:rsidR="006E4D27" w:rsidRDefault="00F665EC" w:rsidP="00F665EC">
      <w:pPr>
        <w:ind w:firstLine="709"/>
        <w:jc w:val="both"/>
      </w:pPr>
      <w:proofErr w:type="gramStart"/>
      <w:r>
        <w:t>Порядок формирования и предоставления земельного участка в случае продажи ИКЦ на аукционе установлен Положением о</w:t>
      </w:r>
      <w:r w:rsidRPr="0027279B">
        <w:t xml:space="preserve"> порядк</w:t>
      </w:r>
      <w:r>
        <w:t>е</w:t>
      </w:r>
      <w:r w:rsidRPr="0027279B">
        <w:t xml:space="preserve"> организации и проведения аукционов по продаже </w:t>
      </w:r>
      <w:r>
        <w:t>объектов</w:t>
      </w:r>
      <w:r w:rsidRPr="0027279B">
        <w:t xml:space="preserve"> государственной собственности</w:t>
      </w:r>
      <w:r>
        <w:t xml:space="preserve"> и</w:t>
      </w:r>
      <w:r w:rsidRPr="0027279B">
        <w:t xml:space="preserve"> земельного участка в частную собственность или права заключения договора аренды земельного участка для обслуживания </w:t>
      </w:r>
      <w:r>
        <w:t>недвижимого</w:t>
      </w:r>
      <w:r w:rsidRPr="0027279B">
        <w:t xml:space="preserve"> имущества</w:t>
      </w:r>
      <w:r>
        <w:t xml:space="preserve">, утвержденным </w:t>
      </w:r>
      <w:r w:rsidR="006E4D27">
        <w:t>постановлением Совета Министров Республики Беларусь от 26 марта 2008 г. № 462.</w:t>
      </w:r>
      <w:proofErr w:type="gramEnd"/>
    </w:p>
    <w:p w:rsidR="00F665EC" w:rsidRDefault="00F665EC" w:rsidP="00F665EC">
      <w:pPr>
        <w:ind w:firstLine="709"/>
        <w:jc w:val="both"/>
      </w:pPr>
      <w:r>
        <w:t>До проведения аукциона местный исполнительный комитет:</w:t>
      </w:r>
    </w:p>
    <w:p w:rsidR="00F665EC" w:rsidRDefault="00F665EC" w:rsidP="00F665EC">
      <w:pPr>
        <w:ind w:firstLine="709"/>
        <w:jc w:val="both"/>
      </w:pPr>
      <w:r>
        <w:t>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аукциона;</w:t>
      </w:r>
    </w:p>
    <w:p w:rsidR="00F665EC" w:rsidRDefault="00F665EC" w:rsidP="00F665EC">
      <w:pPr>
        <w:ind w:firstLine="709"/>
        <w:jc w:val="both"/>
      </w:pPr>
      <w:r>
        <w:t>определяет вид вещного права на земельный участок;</w:t>
      </w:r>
    </w:p>
    <w:p w:rsidR="00F665EC" w:rsidRDefault="00F665EC" w:rsidP="00F665EC">
      <w:pPr>
        <w:ind w:firstLine="709"/>
        <w:jc w:val="both"/>
      </w:pPr>
      <w:r>
        <w:t xml:space="preserve">определяет срок, на который заключается договор аренды земельного участка, в случае </w:t>
      </w:r>
      <w:proofErr w:type="gramStart"/>
      <w:r>
        <w:t>продажи права заключения договора аренды земельного участка</w:t>
      </w:r>
      <w:proofErr w:type="gramEnd"/>
      <w:r>
        <w:t>;</w:t>
      </w:r>
    </w:p>
    <w:p w:rsidR="00F665EC" w:rsidRDefault="00F665EC" w:rsidP="00F665EC">
      <w:pPr>
        <w:ind w:firstLine="709"/>
        <w:jc w:val="both"/>
      </w:pPr>
      <w:r>
        <w:t>устанавливает начальную цену земельного участка или права заключения договора аренды земельного участка (в рублях);</w:t>
      </w:r>
    </w:p>
    <w:p w:rsidR="00F665EC" w:rsidRDefault="00F665EC" w:rsidP="00F665EC">
      <w:pPr>
        <w:ind w:firstLine="709"/>
        <w:jc w:val="both"/>
      </w:pPr>
      <w:r>
        <w:t>заключает с победителем аукциона либо</w:t>
      </w:r>
      <w:r w:rsidRPr="00216BAC">
        <w:t xml:space="preserve"> единственным участником несостоявшегося аукциона, выразившим согласие на приобретение предмета аукциона по начальной цене, увеличенной на 5 процентов</w:t>
      </w:r>
      <w:r>
        <w:t xml:space="preserve">, договор аренды земельного участка в случае </w:t>
      </w:r>
      <w:proofErr w:type="gramStart"/>
      <w:r>
        <w:t>продажи права заключения договора аренды земельного участка</w:t>
      </w:r>
      <w:proofErr w:type="gramEnd"/>
      <w:r>
        <w:t>.</w:t>
      </w:r>
    </w:p>
    <w:p w:rsidR="00F665EC" w:rsidRDefault="00F665EC" w:rsidP="00F665EC">
      <w:pPr>
        <w:ind w:firstLine="709"/>
        <w:jc w:val="both"/>
      </w:pPr>
      <w:r>
        <w:lastRenderedPageBreak/>
        <w:t xml:space="preserve">Если в отношении ИКЦ организован аукцион с установлением начальной цены продажи, равной одной базовой величине, то согласно части третьей пункта 5 Положения </w:t>
      </w:r>
      <w:r w:rsidRPr="00BE23FF">
        <w:t>земельный участок, необходимый для обслуживания (завершения строительства и обслуживания) указанного имущества, предоставляется покупателю в аренду без проведения аукциона и взимания платы за право заключения договора аренды земельного участка.</w:t>
      </w:r>
    </w:p>
    <w:p w:rsidR="00F665EC" w:rsidRDefault="00F665EC" w:rsidP="00F665EC">
      <w:pPr>
        <w:ind w:firstLine="709"/>
        <w:jc w:val="both"/>
      </w:pPr>
      <w:r>
        <w:t>4. При отчуждении ИКЦ покупателю по его письменному заявлению предоставляется рассрочка оплаты такого имущества на срок до трех лет с ежемесячной индексацией платежей со дня заключения договора купли-продажи (пункт 15 Положения</w:t>
      </w:r>
      <w:r w:rsidR="0009350A">
        <w:t>)</w:t>
      </w:r>
      <w:r w:rsidR="004A2377" w:rsidRPr="004A2377">
        <w:t>.</w:t>
      </w:r>
      <w:r>
        <w:t xml:space="preserve"> </w:t>
      </w:r>
    </w:p>
    <w:p w:rsidR="00F665EC" w:rsidRDefault="00F665EC" w:rsidP="00F665EC">
      <w:pPr>
        <w:ind w:firstLine="709"/>
        <w:jc w:val="both"/>
      </w:pPr>
      <w:r>
        <w:t>Рассрочка оплаты с ежемесячной индексацией платежей со дня заключения договора купли-продажи предоставляется покупателю на срок, указанный в заявлен</w:t>
      </w:r>
      <w:proofErr w:type="gramStart"/>
      <w:r>
        <w:t>ии о ее</w:t>
      </w:r>
      <w:proofErr w:type="gramEnd"/>
      <w:r>
        <w:t xml:space="preserve"> предоставлении, при заключении договора купли-продажи.</w:t>
      </w:r>
    </w:p>
    <w:p w:rsidR="00F665EC" w:rsidRDefault="00F665EC" w:rsidP="00F665EC">
      <w:pPr>
        <w:ind w:firstLine="709"/>
        <w:jc w:val="both"/>
      </w:pPr>
      <w:r>
        <w:t>Покупатель вправе исполнить обязательство по оплате имущества досрочно.</w:t>
      </w:r>
    </w:p>
    <w:p w:rsidR="00F665EC" w:rsidRDefault="00F665EC" w:rsidP="00F665EC">
      <w:pPr>
        <w:ind w:firstLine="709"/>
        <w:jc w:val="both"/>
      </w:pPr>
      <w:r>
        <w:t>Расчет платежей при рассрочке оплаты стоимости ИКЦ осуществляется в порядке, установленном постановлением Государственного комитета по имуществу от 22 октября 2019 г. № 14.</w:t>
      </w:r>
    </w:p>
    <w:p w:rsidR="00F665EC" w:rsidRPr="000C1F07" w:rsidRDefault="00F665EC" w:rsidP="00F665EC">
      <w:pPr>
        <w:spacing w:line="280" w:lineRule="exact"/>
        <w:jc w:val="both"/>
        <w:rPr>
          <w:i/>
        </w:rPr>
      </w:pPr>
      <w:r w:rsidRPr="000C1F07">
        <w:rPr>
          <w:i/>
        </w:rPr>
        <w:t>Справочно.</w:t>
      </w:r>
    </w:p>
    <w:p w:rsidR="00F665EC" w:rsidRPr="000C1F07" w:rsidRDefault="00F665EC" w:rsidP="00F665EC">
      <w:pPr>
        <w:spacing w:line="280" w:lineRule="exact"/>
        <w:jc w:val="both"/>
        <w:rPr>
          <w:i/>
        </w:rPr>
      </w:pPr>
      <w:r w:rsidRPr="000C1F07">
        <w:rPr>
          <w:i/>
        </w:rPr>
        <w:tab/>
        <w:t xml:space="preserve">Рекомендации по вопросу </w:t>
      </w:r>
      <w:proofErr w:type="gramStart"/>
      <w:r w:rsidRPr="000C1F07">
        <w:rPr>
          <w:i/>
        </w:rPr>
        <w:t>предоставления рассрочки оплаты стоимости государственного имущества</w:t>
      </w:r>
      <w:proofErr w:type="gramEnd"/>
      <w:r w:rsidRPr="000C1F07">
        <w:rPr>
          <w:i/>
        </w:rPr>
        <w:t xml:space="preserve"> размещены на сайте Государственного комитета по имуществу в разделе   Деятельность/Учет и распоряжение имуществом/Распоряжение государственным имуществом</w:t>
      </w:r>
      <w:r>
        <w:rPr>
          <w:i/>
        </w:rPr>
        <w:t>.</w:t>
      </w:r>
    </w:p>
    <w:p w:rsidR="00F665EC" w:rsidRDefault="00F665EC" w:rsidP="00F665EC">
      <w:pPr>
        <w:ind w:firstLine="709"/>
        <w:jc w:val="both"/>
      </w:pPr>
      <w:r>
        <w:t xml:space="preserve">Согласно пункту 12 Положения покупатель ИКЦ в сроки, определенные в договоре купли-продажи, обязан возместить соответствующей территориальной организации по государственной регистрации недвижимого имущества, прав на него и сделок с ним средства, затраченные на проведение технической инвентаризации (проверки характеристик объектов недвижимости и составление технического паспорта либо ведомости технических </w:t>
      </w:r>
      <w:proofErr w:type="gramStart"/>
      <w:r>
        <w:t>характеристик на</w:t>
      </w:r>
      <w:proofErr w:type="gramEnd"/>
      <w:r>
        <w:t> соответствующее имущество).</w:t>
      </w:r>
    </w:p>
    <w:p w:rsidR="00F665EC" w:rsidRDefault="00F665EC" w:rsidP="00F665EC">
      <w:pPr>
        <w:ind w:firstLine="708"/>
        <w:jc w:val="both"/>
      </w:pPr>
      <w:r w:rsidRPr="001A069D">
        <w:t>Отчуждение, залог находившегося в государственной собственности и приобретенного с рассрочкой оплаты ИКЦ допускаются после полного исполнения покупателем обязанности по оплате этого имущества (пункт 18 Положения).</w:t>
      </w:r>
    </w:p>
    <w:p w:rsidR="00F665EC" w:rsidRPr="009F7BD4" w:rsidRDefault="00F665EC" w:rsidP="00F665EC">
      <w:pPr>
        <w:ind w:firstLine="709"/>
        <w:jc w:val="both"/>
        <w:rPr>
          <w:b/>
        </w:rPr>
      </w:pPr>
      <w:r>
        <w:t xml:space="preserve">5. Согласно статье 7 Гражданского кодекса Республики Беларусь (далее – ГК) основаниями возникновения гражданских прав и обязанностей являются </w:t>
      </w:r>
      <w:r w:rsidRPr="009F7BD4">
        <w:rPr>
          <w:b/>
        </w:rPr>
        <w:t>создание и приобретение имущества по основаниям, не запрещенным законодательством</w:t>
      </w:r>
      <w:r>
        <w:t xml:space="preserve">, а также вследствие событий, с которыми законодательство связывает наступление </w:t>
      </w:r>
      <w:r>
        <w:lastRenderedPageBreak/>
        <w:t xml:space="preserve">гражданско-правовых последствий. </w:t>
      </w:r>
      <w:r w:rsidRPr="00B14890">
        <w:t>При этом права на имущество, подлежащее государственной регистрации, возникают с момента регистрации этого имущества или соответствующих</w:t>
      </w:r>
      <w:r>
        <w:t xml:space="preserve"> прав на него, </w:t>
      </w:r>
      <w:r w:rsidRPr="009F7BD4">
        <w:rPr>
          <w:b/>
        </w:rPr>
        <w:t>если иное не установлено законодательством.</w:t>
      </w:r>
    </w:p>
    <w:p w:rsidR="004C7F20" w:rsidRDefault="004C7F20" w:rsidP="00F665EC">
      <w:pPr>
        <w:ind w:firstLine="709"/>
        <w:jc w:val="both"/>
      </w:pPr>
      <w:r>
        <w:t>В силу пункта 1 статьи 131 ГК</w:t>
      </w:r>
      <w:r w:rsidR="004C4860">
        <w:t xml:space="preserve"> г</w:t>
      </w:r>
      <w:r w:rsidR="004C4860" w:rsidRPr="004C4860">
        <w:t>осударственной регистрации подлеж</w:t>
      </w:r>
      <w:r w:rsidR="004C4860">
        <w:t>и</w:t>
      </w:r>
      <w:r w:rsidR="004C4860" w:rsidRPr="004C4860">
        <w:t xml:space="preserve">т недвижимое имущество, права на него и сделки с ним в случаях, </w:t>
      </w:r>
      <w:r w:rsidR="004C4860" w:rsidRPr="009F7BD4">
        <w:rPr>
          <w:b/>
        </w:rPr>
        <w:t>предусмотренных законодательными актами</w:t>
      </w:r>
      <w:r w:rsidR="004C4860" w:rsidRPr="004C4860">
        <w:t>.</w:t>
      </w:r>
    </w:p>
    <w:p w:rsidR="00DD23EB" w:rsidRDefault="00F665EC" w:rsidP="00F665EC">
      <w:pPr>
        <w:ind w:firstLine="709"/>
        <w:jc w:val="both"/>
      </w:pPr>
      <w:r w:rsidRPr="00C61204">
        <w:t>Если отчуждаемые из государственной собственности ИКЦ в</w:t>
      </w:r>
      <w:r w:rsidR="009F7BD4">
        <w:t> </w:t>
      </w:r>
      <w:r w:rsidRPr="00C61204">
        <w:t>соответствии с решением об отчуждении и (или) договором подлежат воссозданию (реконструкции), то в силу части шестой пункта 12</w:t>
      </w:r>
      <w:r w:rsidR="00DD23EB">
        <w:t> </w:t>
      </w:r>
      <w:r w:rsidRPr="00C61204">
        <w:t>Положения государственная регистрация создания таких ИКЦ</w:t>
      </w:r>
      <w:r w:rsidRPr="00C61204">
        <w:rPr>
          <w:rStyle w:val="ac"/>
        </w:rPr>
        <w:footnoteReference w:customMarkFollows="1" w:id="2"/>
        <w:t>*</w:t>
      </w:r>
      <w:r w:rsidRPr="00C61204">
        <w:t xml:space="preserve">, а также возникновения прав покупателя на </w:t>
      </w:r>
      <w:r w:rsidRPr="00BF7EA5">
        <w:t>них</w:t>
      </w:r>
      <w:r w:rsidR="003E21A7" w:rsidRPr="00BF7EA5">
        <w:t>, как капитальных строений,</w:t>
      </w:r>
      <w:r w:rsidRPr="00C61204">
        <w:t xml:space="preserve"> осуществляется одновременно после завершения их реконструкции. </w:t>
      </w:r>
    </w:p>
    <w:p w:rsidR="009F7BD4" w:rsidRPr="00B14890" w:rsidRDefault="009F7BD4" w:rsidP="00F665EC">
      <w:pPr>
        <w:ind w:firstLine="709"/>
        <w:jc w:val="both"/>
      </w:pPr>
      <w:r>
        <w:t>Е</w:t>
      </w:r>
      <w:r w:rsidRPr="009F7BD4">
        <w:t>сли ИКЦ не подлежат восстановлению</w:t>
      </w:r>
      <w:r w:rsidR="00A5266B">
        <w:t>, то</w:t>
      </w:r>
      <w:r w:rsidRPr="009F7BD4">
        <w:t xml:space="preserve"> в силу своего фактического несоответствия признакам капитальн</w:t>
      </w:r>
      <w:r>
        <w:t>ых</w:t>
      </w:r>
      <w:r w:rsidRPr="009F7BD4">
        <w:t xml:space="preserve"> строени</w:t>
      </w:r>
      <w:r>
        <w:t>й</w:t>
      </w:r>
      <w:r w:rsidRPr="009F7BD4">
        <w:t xml:space="preserve"> не могут рассматриваться имуществом, подлежащим государственной регистрации, в </w:t>
      </w:r>
      <w:proofErr w:type="gramStart"/>
      <w:r w:rsidRPr="009F7BD4">
        <w:t>связи</w:t>
      </w:r>
      <w:proofErr w:type="gramEnd"/>
      <w:r w:rsidRPr="009F7BD4">
        <w:t xml:space="preserve"> с чем эти объекты</w:t>
      </w:r>
      <w:r w:rsidR="00DD23EB" w:rsidRPr="00DD23EB">
        <w:t xml:space="preserve"> не подлежат</w:t>
      </w:r>
      <w:r w:rsidRPr="009F7BD4">
        <w:t xml:space="preserve"> государственной регистрации </w:t>
      </w:r>
      <w:r w:rsidR="00DD23EB" w:rsidRPr="00DD23EB">
        <w:t>в</w:t>
      </w:r>
      <w:r w:rsidR="00DD23EB">
        <w:t> </w:t>
      </w:r>
      <w:r w:rsidR="00DD23EB" w:rsidRPr="00DD23EB">
        <w:t>едином государственном регистре недвижимого имущества, прав на него и сделок с ним (далее – регистр недвижимости)</w:t>
      </w:r>
      <w:r w:rsidRPr="009F7BD4">
        <w:t>.</w:t>
      </w:r>
      <w:r w:rsidR="00DD23EB">
        <w:t xml:space="preserve"> </w:t>
      </w:r>
    </w:p>
    <w:p w:rsidR="00F665EC" w:rsidRPr="00533F86" w:rsidRDefault="00F665EC" w:rsidP="00F665EC">
      <w:pPr>
        <w:spacing w:line="280" w:lineRule="exact"/>
        <w:jc w:val="both"/>
        <w:rPr>
          <w:i/>
        </w:rPr>
      </w:pPr>
      <w:r w:rsidRPr="00533F86">
        <w:rPr>
          <w:i/>
        </w:rPr>
        <w:t>Справочно.</w:t>
      </w:r>
    </w:p>
    <w:p w:rsidR="00F665EC" w:rsidRPr="00533F86" w:rsidRDefault="00F665EC" w:rsidP="00F665EC">
      <w:pPr>
        <w:spacing w:line="280" w:lineRule="exact"/>
        <w:ind w:firstLine="709"/>
        <w:jc w:val="both"/>
        <w:rPr>
          <w:i/>
        </w:rPr>
      </w:pPr>
      <w:r w:rsidRPr="00533F86">
        <w:rPr>
          <w:i/>
        </w:rPr>
        <w:t>В силу пункта 3 статьи 220 Гражданского кодекса до завершения создания недвижимого имущества, а в соответствующих случаях – до его государственной регистрации, если иное не предусмотрено законодательством, к имуществу применяются правила о праве собственности на материалы и другое имущество, из которого недвижимое имущество создается.</w:t>
      </w:r>
    </w:p>
    <w:p w:rsidR="00F665EC" w:rsidRPr="00C61204" w:rsidRDefault="00F665EC" w:rsidP="00F665EC">
      <w:pPr>
        <w:ind w:firstLine="709"/>
        <w:jc w:val="both"/>
      </w:pPr>
      <w:r>
        <w:t xml:space="preserve">Таким образом, право собственности на проданные ИКЦ переходит к покупателю с момента выполнения обязательства по их передаче, если </w:t>
      </w:r>
      <w:r w:rsidRPr="00C61204">
        <w:t xml:space="preserve">иное не установлено соглашением сторон. </w:t>
      </w:r>
      <w:r w:rsidR="00E07FA9">
        <w:t>В рассматриваемом случае д</w:t>
      </w:r>
      <w:r w:rsidR="00E07FA9" w:rsidRPr="00E07FA9">
        <w:t>оговор</w:t>
      </w:r>
      <w:r w:rsidR="00DD23EB">
        <w:t>ы</w:t>
      </w:r>
      <w:r w:rsidR="00E07FA9" w:rsidRPr="00E07FA9">
        <w:t xml:space="preserve"> купли-продажи ИКЦ</w:t>
      </w:r>
      <w:r w:rsidR="00DD23EB" w:rsidRPr="00DD23EB">
        <w:t xml:space="preserve"> и основанные на них права</w:t>
      </w:r>
      <w:r w:rsidR="00F22D6A" w:rsidRPr="00DD23EB">
        <w:t xml:space="preserve"> </w:t>
      </w:r>
      <w:r w:rsidR="00F22D6A" w:rsidRPr="00F22D6A">
        <w:t>не подлеж</w:t>
      </w:r>
      <w:r w:rsidR="00DD23EB">
        <w:t>а</w:t>
      </w:r>
      <w:r w:rsidR="00F22D6A" w:rsidRPr="00F22D6A">
        <w:t>т</w:t>
      </w:r>
      <w:r w:rsidR="00E07FA9" w:rsidRPr="00E07FA9">
        <w:t xml:space="preserve"> государственной регистрации в </w:t>
      </w:r>
      <w:r w:rsidR="00DD23EB" w:rsidRPr="00DD23EB">
        <w:t>регистр</w:t>
      </w:r>
      <w:r w:rsidR="00DD23EB">
        <w:t>е</w:t>
      </w:r>
      <w:r w:rsidR="00DD23EB" w:rsidRPr="00DD23EB">
        <w:t xml:space="preserve"> недвижимости</w:t>
      </w:r>
      <w:r w:rsidR="00E07FA9" w:rsidRPr="00E07FA9">
        <w:t>.</w:t>
      </w:r>
      <w:r w:rsidR="00F22D6A">
        <w:t xml:space="preserve"> </w:t>
      </w:r>
    </w:p>
    <w:p w:rsidR="00777064" w:rsidRDefault="00777064" w:rsidP="00F665EC">
      <w:pPr>
        <w:ind w:firstLine="709"/>
        <w:jc w:val="both"/>
      </w:pPr>
      <w:r w:rsidRPr="00C61204">
        <w:t>Такой подход</w:t>
      </w:r>
      <w:r w:rsidR="00C61204" w:rsidRPr="00C61204">
        <w:t xml:space="preserve"> в части перехода права собственности </w:t>
      </w:r>
      <w:r w:rsidRPr="00C61204">
        <w:t xml:space="preserve">применим и к отчуждению ИКЦ, </w:t>
      </w:r>
      <w:proofErr w:type="gramStart"/>
      <w:r w:rsidRPr="00C61204">
        <w:t>находящихся</w:t>
      </w:r>
      <w:proofErr w:type="gramEnd"/>
      <w:r w:rsidRPr="00C61204">
        <w:t xml:space="preserve"> в частной собственности.</w:t>
      </w:r>
    </w:p>
    <w:p w:rsidR="00F665EC" w:rsidRPr="00C61204" w:rsidRDefault="00F665EC" w:rsidP="00F665EC">
      <w:pPr>
        <w:ind w:firstLine="709"/>
        <w:jc w:val="both"/>
        <w:rPr>
          <w:b/>
        </w:rPr>
      </w:pPr>
      <w:r w:rsidRPr="00C61204">
        <w:rPr>
          <w:b/>
        </w:rPr>
        <w:t xml:space="preserve">6. </w:t>
      </w:r>
      <w:r w:rsidRPr="003E21A7">
        <w:t>Для отчуждения</w:t>
      </w:r>
      <w:r w:rsidR="003E21A7" w:rsidRPr="003E21A7">
        <w:t xml:space="preserve"> находящихся в государственной собственности</w:t>
      </w:r>
      <w:r w:rsidRPr="003E21A7">
        <w:t xml:space="preserve"> ИКЦ</w:t>
      </w:r>
      <w:r w:rsidR="003E21A7" w:rsidRPr="003E21A7">
        <w:t xml:space="preserve"> без проведения аукциона</w:t>
      </w:r>
      <w:r w:rsidRPr="003E21A7">
        <w:t xml:space="preserve">, </w:t>
      </w:r>
      <w:r w:rsidR="003E21A7" w:rsidRPr="003E21A7">
        <w:t>а также ИКЦ</w:t>
      </w:r>
      <w:r w:rsidR="00F32F44" w:rsidRPr="003E21A7">
        <w:t>,</w:t>
      </w:r>
      <w:r w:rsidR="003E21A7" w:rsidRPr="003E21A7">
        <w:t xml:space="preserve"> находящихся в</w:t>
      </w:r>
      <w:r w:rsidR="00F32F44" w:rsidRPr="003E21A7">
        <w:t xml:space="preserve"> частной</w:t>
      </w:r>
      <w:r w:rsidR="003E21A7" w:rsidRPr="003E21A7">
        <w:t xml:space="preserve"> собственности</w:t>
      </w:r>
      <w:r w:rsidRPr="003E21A7">
        <w:t>, необходимо</w:t>
      </w:r>
      <w:r w:rsidRPr="00C61204">
        <w:rPr>
          <w:b/>
        </w:rPr>
        <w:t xml:space="preserve"> наличие у продавца </w:t>
      </w:r>
      <w:proofErr w:type="spellStart"/>
      <w:r w:rsidRPr="00C61204">
        <w:rPr>
          <w:b/>
        </w:rPr>
        <w:t>правоудостоверяющих</w:t>
      </w:r>
      <w:proofErr w:type="spellEnd"/>
      <w:r w:rsidRPr="00C61204">
        <w:rPr>
          <w:b/>
        </w:rPr>
        <w:t xml:space="preserve"> документов н</w:t>
      </w:r>
      <w:r w:rsidR="00E95591" w:rsidRPr="00C61204">
        <w:rPr>
          <w:b/>
        </w:rPr>
        <w:t>а</w:t>
      </w:r>
      <w:r w:rsidRPr="00C61204">
        <w:rPr>
          <w:b/>
        </w:rPr>
        <w:t xml:space="preserve"> земельный участок, предоставленный для обслуживания этих ИКЦ.</w:t>
      </w:r>
    </w:p>
    <w:p w:rsidR="00F665EC" w:rsidRPr="00C61204" w:rsidRDefault="00F665EC" w:rsidP="00F665EC">
      <w:pPr>
        <w:ind w:firstLine="709"/>
        <w:jc w:val="both"/>
      </w:pPr>
      <w:r w:rsidRPr="00C61204">
        <w:t xml:space="preserve">Процедура изъятия и предоставления земельных участков установлена Указом Президента Республики Беларусь от 27 декабря </w:t>
      </w:r>
      <w:r w:rsidRPr="00C61204">
        <w:br/>
      </w:r>
      <w:r w:rsidRPr="00C61204">
        <w:lastRenderedPageBreak/>
        <w:t>2007 г. № 667 ”Об изъятии и предоставлении земельных участков“ (далее – Указ № 667) и Положениями, утвержденными этим Указом.</w:t>
      </w:r>
    </w:p>
    <w:p w:rsidR="00F665EC" w:rsidRPr="00C61204" w:rsidRDefault="00F665EC" w:rsidP="00F665EC">
      <w:pPr>
        <w:ind w:firstLine="709"/>
        <w:jc w:val="both"/>
      </w:pPr>
      <w:r w:rsidRPr="00C61204">
        <w:t>Пунктом 7 Указа № 667 определен перечень случаев, когда земельные участки предоставляются без проведения аукциона.</w:t>
      </w:r>
    </w:p>
    <w:p w:rsidR="00F665EC" w:rsidRPr="00C61204" w:rsidRDefault="00F665EC" w:rsidP="00F665E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C61204">
        <w:t>В соответствии с подпунктом 7.11 пункта 7 Указа № 667 б</w:t>
      </w:r>
      <w:r w:rsidRPr="00C61204">
        <w:rPr>
          <w:rFonts w:eastAsia="Calibri"/>
        </w:rPr>
        <w:t xml:space="preserve">ез проведения аукциона земельные участки предоставляются гражданам, индивидуальным предпринимателям, юридическим лицам – при обращении за оформлением </w:t>
      </w:r>
      <w:proofErr w:type="spellStart"/>
      <w:r w:rsidRPr="00C61204">
        <w:rPr>
          <w:rFonts w:eastAsia="Calibri"/>
        </w:rPr>
        <w:t>правоудостоверяющих</w:t>
      </w:r>
      <w:proofErr w:type="spellEnd"/>
      <w:r w:rsidRPr="00C61204">
        <w:rPr>
          <w:rFonts w:eastAsia="Calibri"/>
        </w:rPr>
        <w:t xml:space="preserve"> документов на земельные участки, на которых расположены капитальные строения (здания, сооружения), незавершенные законсервированные капитальные строения, зарегистрированные организацией по государственной регистрации недвижимого имущества, прав на него и сделок с ним  квартиры в блокированных жилых домах (при</w:t>
      </w:r>
      <w:proofErr w:type="gramEnd"/>
      <w:r w:rsidRPr="00C61204">
        <w:rPr>
          <w:rFonts w:eastAsia="Calibri"/>
        </w:rPr>
        <w:t xml:space="preserve"> </w:t>
      </w:r>
      <w:proofErr w:type="gramStart"/>
      <w:r w:rsidRPr="00C61204">
        <w:rPr>
          <w:rFonts w:eastAsia="Calibri"/>
        </w:rPr>
        <w:t>соблюдении условий, установленных законодательством), в том числе разрушенные от пожара, других стихийных бедствий и в результате порчи, принадлежащие им (доли в праве на которые принадлежат им) на праве собственности или ином законном основании (имеется договор, судебное постановление, иной документ, подтверждающий такое право или основание).</w:t>
      </w:r>
      <w:proofErr w:type="gramEnd"/>
    </w:p>
    <w:p w:rsidR="00F665EC" w:rsidRPr="00C61204" w:rsidRDefault="00F665EC" w:rsidP="00F665EC">
      <w:pPr>
        <w:ind w:firstLine="709"/>
        <w:jc w:val="both"/>
      </w:pPr>
      <w:r w:rsidRPr="00C61204">
        <w:t xml:space="preserve">Также без проведения аукциона земельный участок предоставляется инвестору (организации, реализующей инвестиционный проект) для строительства объектов, предусмотренных инвестиционными договорами с Республикой Беларусь, в период действия таких договоров (подпункт 7.20 пункта 7 Указа №  667). </w:t>
      </w:r>
    </w:p>
    <w:p w:rsidR="00F665EC" w:rsidRPr="00C61204" w:rsidRDefault="00F665EC" w:rsidP="00F665EC">
      <w:pPr>
        <w:ind w:firstLine="709"/>
        <w:jc w:val="both"/>
      </w:pPr>
      <w:r w:rsidRPr="00C61204">
        <w:t>С учетом указанных норм при отчуждении ИКЦ земельный участок, необходимый для</w:t>
      </w:r>
      <w:r w:rsidR="00F32F44">
        <w:t xml:space="preserve"> их</w:t>
      </w:r>
      <w:r w:rsidRPr="00C61204">
        <w:t xml:space="preserve"> обслуживания (завершения строительства и</w:t>
      </w:r>
      <w:r w:rsidR="00F32F44">
        <w:t> </w:t>
      </w:r>
      <w:r w:rsidRPr="00C61204">
        <w:t>обслуживания)</w:t>
      </w:r>
      <w:r w:rsidR="00F32F44">
        <w:t>,</w:t>
      </w:r>
      <w:r w:rsidRPr="00C61204">
        <w:t xml:space="preserve"> предоставляется покупателю в аренду без проведения аукциона.</w:t>
      </w:r>
    </w:p>
    <w:p w:rsidR="00F665EC" w:rsidRDefault="00F665EC" w:rsidP="00923709">
      <w:pPr>
        <w:tabs>
          <w:tab w:val="left" w:pos="1161"/>
        </w:tabs>
        <w:ind w:firstLine="709"/>
        <w:jc w:val="both"/>
      </w:pPr>
      <w:r w:rsidRPr="00C61204">
        <w:t>Порядок действий всех заинтересованных сторон и сроки их осуществления, а также перечень документов, необходимых для изъятия и предоставления земельного участка, определен</w:t>
      </w:r>
      <w:r w:rsidR="00E95591" w:rsidRPr="00C61204">
        <w:t>ы</w:t>
      </w:r>
      <w:r w:rsidRPr="00C61204">
        <w:t xml:space="preserve"> Положением о порядке изъятия и предоставления земельных участков, утвержденным </w:t>
      </w:r>
      <w:r w:rsidRPr="00C61204">
        <w:br/>
        <w:t xml:space="preserve">Указом № 667.  </w:t>
      </w:r>
    </w:p>
    <w:p w:rsidR="00923709" w:rsidRPr="00C61204" w:rsidRDefault="00923709" w:rsidP="00923709">
      <w:pPr>
        <w:tabs>
          <w:tab w:val="left" w:pos="1161"/>
        </w:tabs>
        <w:ind w:firstLine="709"/>
        <w:jc w:val="both"/>
        <w:rPr>
          <w:color w:val="C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2004"/>
        <w:gridCol w:w="3823"/>
      </w:tblGrid>
      <w:tr w:rsidR="00F665EC" w:rsidRPr="00D55312" w:rsidTr="004A6A3E">
        <w:tc>
          <w:tcPr>
            <w:tcW w:w="3661" w:type="dxa"/>
          </w:tcPr>
          <w:p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2004" w:type="dxa"/>
          </w:tcPr>
          <w:p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:rsidR="00F665EC" w:rsidRPr="00D55312" w:rsidRDefault="00F665EC" w:rsidP="004A6A3E">
            <w:pPr>
              <w:spacing w:line="280" w:lineRule="exact"/>
              <w:jc w:val="both"/>
            </w:pPr>
          </w:p>
        </w:tc>
      </w:tr>
      <w:tr w:rsidR="00F665EC" w:rsidRPr="00D55312" w:rsidTr="004A6A3E">
        <w:tc>
          <w:tcPr>
            <w:tcW w:w="3661" w:type="dxa"/>
          </w:tcPr>
          <w:p w:rsidR="00F665EC" w:rsidRPr="00D55312" w:rsidRDefault="00704174" w:rsidP="004A6A3E">
            <w:pPr>
              <w:spacing w:line="280" w:lineRule="exact"/>
            </w:pPr>
            <w:r>
              <w:t>Председатель</w:t>
            </w:r>
            <w:r w:rsidR="00F665EC" w:rsidRPr="00D55312">
              <w:t xml:space="preserve"> Государственного комитета по имуществу Республики Беларусь</w:t>
            </w:r>
          </w:p>
        </w:tc>
        <w:tc>
          <w:tcPr>
            <w:tcW w:w="2004" w:type="dxa"/>
          </w:tcPr>
          <w:p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:rsidR="00F665EC" w:rsidRPr="00D55312" w:rsidRDefault="00F665EC" w:rsidP="00704174">
            <w:pPr>
              <w:spacing w:line="280" w:lineRule="exact"/>
            </w:pPr>
            <w:r w:rsidRPr="00D55312">
              <w:t>Министр культуры Республики Беларусь</w:t>
            </w:r>
          </w:p>
        </w:tc>
      </w:tr>
      <w:tr w:rsidR="00F665EC" w:rsidRPr="00D55312" w:rsidTr="004A6A3E">
        <w:tc>
          <w:tcPr>
            <w:tcW w:w="3661" w:type="dxa"/>
          </w:tcPr>
          <w:p w:rsidR="00F665EC" w:rsidRPr="00D55312" w:rsidRDefault="00F665EC" w:rsidP="004A6A3E">
            <w:pPr>
              <w:spacing w:line="280" w:lineRule="exact"/>
            </w:pPr>
          </w:p>
        </w:tc>
        <w:tc>
          <w:tcPr>
            <w:tcW w:w="2004" w:type="dxa"/>
          </w:tcPr>
          <w:p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:rsidR="00F665EC" w:rsidRPr="00D55312" w:rsidRDefault="00F665EC" w:rsidP="004A6A3E">
            <w:pPr>
              <w:spacing w:line="280" w:lineRule="exact"/>
            </w:pPr>
          </w:p>
        </w:tc>
      </w:tr>
      <w:tr w:rsidR="00F665EC" w:rsidRPr="00D55312" w:rsidTr="004A6A3E">
        <w:tc>
          <w:tcPr>
            <w:tcW w:w="3661" w:type="dxa"/>
          </w:tcPr>
          <w:p w:rsidR="00F665EC" w:rsidRPr="00D55312" w:rsidRDefault="00704174" w:rsidP="00AA48F4">
            <w:pPr>
              <w:spacing w:line="280" w:lineRule="exact"/>
              <w:jc w:val="right"/>
            </w:pPr>
            <w:proofErr w:type="spellStart"/>
            <w:r>
              <w:t>Д.Ф.Матусевич</w:t>
            </w:r>
            <w:proofErr w:type="spellEnd"/>
          </w:p>
        </w:tc>
        <w:tc>
          <w:tcPr>
            <w:tcW w:w="2004" w:type="dxa"/>
          </w:tcPr>
          <w:p w:rsidR="00F665EC" w:rsidRPr="00D55312" w:rsidRDefault="00F665EC" w:rsidP="004A6A3E">
            <w:pPr>
              <w:pStyle w:val="a5"/>
              <w:tabs>
                <w:tab w:val="left" w:pos="6804"/>
              </w:tabs>
              <w:spacing w:after="0" w:line="280" w:lineRule="exact"/>
              <w:contextualSpacing/>
              <w:jc w:val="right"/>
            </w:pPr>
          </w:p>
        </w:tc>
        <w:tc>
          <w:tcPr>
            <w:tcW w:w="3823" w:type="dxa"/>
          </w:tcPr>
          <w:p w:rsidR="00F665EC" w:rsidRPr="00D55312" w:rsidRDefault="00704174" w:rsidP="004A6A3E">
            <w:pPr>
              <w:pStyle w:val="a5"/>
              <w:tabs>
                <w:tab w:val="left" w:pos="6804"/>
              </w:tabs>
              <w:spacing w:after="0" w:line="280" w:lineRule="exact"/>
              <w:contextualSpacing/>
              <w:jc w:val="right"/>
            </w:pPr>
            <w:proofErr w:type="spellStart"/>
            <w:r>
              <w:t>А.М.Маркевич</w:t>
            </w:r>
            <w:proofErr w:type="spellEnd"/>
          </w:p>
        </w:tc>
      </w:tr>
    </w:tbl>
    <w:p w:rsidR="00F665EC" w:rsidRPr="00A573B0" w:rsidRDefault="00F665EC" w:rsidP="00923709">
      <w:pPr>
        <w:jc w:val="both"/>
        <w:rPr>
          <w:sz w:val="6"/>
        </w:rPr>
      </w:pPr>
    </w:p>
    <w:sectPr w:rsidR="00F665EC" w:rsidRPr="00A573B0" w:rsidSect="00F7552A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86" w:rsidRDefault="00273186" w:rsidP="00F665EC">
      <w:r>
        <w:separator/>
      </w:r>
    </w:p>
  </w:endnote>
  <w:endnote w:type="continuationSeparator" w:id="0">
    <w:p w:rsidR="00273186" w:rsidRDefault="00273186" w:rsidP="00F6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86" w:rsidRDefault="00273186" w:rsidP="00F665EC">
      <w:r>
        <w:separator/>
      </w:r>
    </w:p>
  </w:footnote>
  <w:footnote w:type="continuationSeparator" w:id="0">
    <w:p w:rsidR="00273186" w:rsidRDefault="00273186" w:rsidP="00F665EC">
      <w:r>
        <w:continuationSeparator/>
      </w:r>
    </w:p>
  </w:footnote>
  <w:footnote w:id="1">
    <w:p w:rsidR="00F665EC" w:rsidRPr="005E274F" w:rsidRDefault="00F665EC" w:rsidP="00F665EC">
      <w:pPr>
        <w:pStyle w:val="aa"/>
        <w:ind w:firstLine="709"/>
        <w:jc w:val="both"/>
        <w:rPr>
          <w:sz w:val="24"/>
          <w:szCs w:val="24"/>
        </w:rPr>
      </w:pPr>
      <w:r w:rsidRPr="005E274F">
        <w:rPr>
          <w:rStyle w:val="ac"/>
          <w:sz w:val="24"/>
          <w:szCs w:val="24"/>
        </w:rPr>
        <w:sym w:font="Symbol" w:char="F02A"/>
      </w:r>
      <w:r w:rsidRPr="005E2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Рассчитывается </w:t>
      </w:r>
      <w:r w:rsidRPr="005E274F">
        <w:rPr>
          <w:sz w:val="24"/>
          <w:szCs w:val="24"/>
        </w:rPr>
        <w:t>остаточн</w:t>
      </w:r>
      <w:r>
        <w:rPr>
          <w:sz w:val="24"/>
          <w:szCs w:val="24"/>
        </w:rPr>
        <w:t>ая</w:t>
      </w:r>
      <w:r w:rsidRPr="005E274F">
        <w:rPr>
          <w:sz w:val="24"/>
          <w:szCs w:val="24"/>
        </w:rPr>
        <w:t xml:space="preserve"> стоимость объекта оценки, определ</w:t>
      </w:r>
      <w:r>
        <w:rPr>
          <w:sz w:val="24"/>
          <w:szCs w:val="24"/>
        </w:rPr>
        <w:t>яемая</w:t>
      </w:r>
      <w:r w:rsidRPr="005E274F">
        <w:rPr>
          <w:sz w:val="24"/>
          <w:szCs w:val="24"/>
        </w:rPr>
        <w:t xml:space="preserve"> рыночн</w:t>
      </w:r>
      <w:r>
        <w:rPr>
          <w:sz w:val="24"/>
          <w:szCs w:val="24"/>
        </w:rPr>
        <w:t>ыми</w:t>
      </w:r>
      <w:r w:rsidRPr="005E274F">
        <w:rPr>
          <w:sz w:val="24"/>
          <w:szCs w:val="24"/>
        </w:rPr>
        <w:t xml:space="preserve"> метода</w:t>
      </w:r>
      <w:r>
        <w:rPr>
          <w:sz w:val="24"/>
          <w:szCs w:val="24"/>
        </w:rPr>
        <w:t>ми</w:t>
      </w:r>
    </w:p>
  </w:footnote>
  <w:footnote w:id="2">
    <w:p w:rsidR="00F665EC" w:rsidRPr="00B14890" w:rsidRDefault="00F665EC" w:rsidP="00F665EC">
      <w:pPr>
        <w:pStyle w:val="aa"/>
        <w:ind w:firstLine="709"/>
        <w:rPr>
          <w:sz w:val="24"/>
          <w:szCs w:val="24"/>
        </w:rPr>
      </w:pPr>
      <w:r w:rsidRPr="00B14890">
        <w:rPr>
          <w:rStyle w:val="ac"/>
          <w:sz w:val="24"/>
          <w:szCs w:val="24"/>
        </w:rPr>
        <w:t>*</w:t>
      </w:r>
      <w:r w:rsidRPr="00B14890">
        <w:rPr>
          <w:sz w:val="24"/>
          <w:szCs w:val="24"/>
        </w:rPr>
        <w:t xml:space="preserve"> В качестве капитального строения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5089"/>
      <w:docPartObj>
        <w:docPartGallery w:val="Page Numbers (Top of Page)"/>
        <w:docPartUnique/>
      </w:docPartObj>
    </w:sdtPr>
    <w:sdtEndPr/>
    <w:sdtContent>
      <w:p w:rsidR="00F22061" w:rsidRDefault="008227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93">
          <w:rPr>
            <w:noProof/>
          </w:rPr>
          <w:t>7</w:t>
        </w:r>
        <w:r>
          <w:fldChar w:fldCharType="end"/>
        </w:r>
      </w:p>
    </w:sdtContent>
  </w:sdt>
  <w:p w:rsidR="00F22061" w:rsidRDefault="002731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EC"/>
    <w:rsid w:val="0009350A"/>
    <w:rsid w:val="0011112B"/>
    <w:rsid w:val="00273186"/>
    <w:rsid w:val="0035776D"/>
    <w:rsid w:val="003B612D"/>
    <w:rsid w:val="003E21A7"/>
    <w:rsid w:val="004A2377"/>
    <w:rsid w:val="004C4860"/>
    <w:rsid w:val="004C7F20"/>
    <w:rsid w:val="005350EC"/>
    <w:rsid w:val="0054308A"/>
    <w:rsid w:val="006001A9"/>
    <w:rsid w:val="006E4D27"/>
    <w:rsid w:val="00704174"/>
    <w:rsid w:val="00750BB5"/>
    <w:rsid w:val="00777064"/>
    <w:rsid w:val="007B4F60"/>
    <w:rsid w:val="007E6EC3"/>
    <w:rsid w:val="007F4592"/>
    <w:rsid w:val="0082275E"/>
    <w:rsid w:val="00844F02"/>
    <w:rsid w:val="00861240"/>
    <w:rsid w:val="00916B4E"/>
    <w:rsid w:val="00923709"/>
    <w:rsid w:val="009F7BD4"/>
    <w:rsid w:val="00A5266B"/>
    <w:rsid w:val="00A97E06"/>
    <w:rsid w:val="00AA48F4"/>
    <w:rsid w:val="00AC28CD"/>
    <w:rsid w:val="00AF286C"/>
    <w:rsid w:val="00BF7EA5"/>
    <w:rsid w:val="00C171FF"/>
    <w:rsid w:val="00C2696A"/>
    <w:rsid w:val="00C53F59"/>
    <w:rsid w:val="00C61204"/>
    <w:rsid w:val="00CD12C6"/>
    <w:rsid w:val="00D15BCF"/>
    <w:rsid w:val="00D26CFE"/>
    <w:rsid w:val="00D57960"/>
    <w:rsid w:val="00D748E9"/>
    <w:rsid w:val="00D90B99"/>
    <w:rsid w:val="00DD23EB"/>
    <w:rsid w:val="00E0159D"/>
    <w:rsid w:val="00E07FA9"/>
    <w:rsid w:val="00E22CDB"/>
    <w:rsid w:val="00E82893"/>
    <w:rsid w:val="00E85B37"/>
    <w:rsid w:val="00E93D36"/>
    <w:rsid w:val="00E95591"/>
    <w:rsid w:val="00EC3F24"/>
    <w:rsid w:val="00F22D6A"/>
    <w:rsid w:val="00F32F44"/>
    <w:rsid w:val="00F4038C"/>
    <w:rsid w:val="00F52BCB"/>
    <w:rsid w:val="00F665EC"/>
    <w:rsid w:val="00F7552A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E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65EC"/>
    <w:pPr>
      <w:spacing w:line="280" w:lineRule="exact"/>
      <w:ind w:left="5041"/>
    </w:pPr>
    <w:rPr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65EC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5">
    <w:name w:val="Body Text"/>
    <w:basedOn w:val="a"/>
    <w:link w:val="a6"/>
    <w:uiPriority w:val="99"/>
    <w:rsid w:val="00F665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65E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rsid w:val="00F6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5E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ormal">
    <w:name w:val="Обычный.Normal"/>
    <w:rsid w:val="00F665EC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66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665E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66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665E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C7F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7F2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35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E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65EC"/>
    <w:pPr>
      <w:spacing w:line="280" w:lineRule="exact"/>
      <w:ind w:left="5041"/>
    </w:pPr>
    <w:rPr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65EC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5">
    <w:name w:val="Body Text"/>
    <w:basedOn w:val="a"/>
    <w:link w:val="a6"/>
    <w:uiPriority w:val="99"/>
    <w:rsid w:val="00F665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65E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rsid w:val="00F6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5E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ormal">
    <w:name w:val="Обычный.Normal"/>
    <w:rsid w:val="00F665EC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66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665E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66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665E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C7F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7F2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3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Лукьянова</dc:creator>
  <cp:lastModifiedBy>Оксана Крайнова</cp:lastModifiedBy>
  <cp:revision>31</cp:revision>
  <cp:lastPrinted>2022-06-28T12:16:00Z</cp:lastPrinted>
  <dcterms:created xsi:type="dcterms:W3CDTF">2022-06-07T10:17:00Z</dcterms:created>
  <dcterms:modified xsi:type="dcterms:W3CDTF">2022-07-01T09:33:00Z</dcterms:modified>
</cp:coreProperties>
</file>